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A9" w:rsidRDefault="00C47C0F" w:rsidP="00C47C0F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День семьи, любви и верности</w:t>
      </w:r>
    </w:p>
    <w:p w:rsidR="00FD449B" w:rsidRPr="00FD449B" w:rsidRDefault="00FD449B" w:rsidP="00FD449B">
      <w:pPr>
        <w:rPr>
          <w:lang w:eastAsia="ru-RU"/>
        </w:rPr>
      </w:pPr>
    </w:p>
    <w:p w:rsidR="00782817" w:rsidRDefault="004301F6" w:rsidP="00C47C0F">
      <w:pPr>
        <w:rPr>
          <w:lang w:eastAsia="ru-RU"/>
        </w:rPr>
      </w:pPr>
      <w:r>
        <w:rPr>
          <w:lang w:eastAsia="ru-RU"/>
        </w:rPr>
        <w:t xml:space="preserve">День семьи, любви и верности отмечают по всей России с 2008 года. Он тесно связан с историей о святых Петре и </w:t>
      </w:r>
      <w:proofErr w:type="spellStart"/>
      <w:r>
        <w:rPr>
          <w:lang w:eastAsia="ru-RU"/>
        </w:rPr>
        <w:t>Февроньи</w:t>
      </w:r>
      <w:proofErr w:type="spellEnd"/>
      <w:r>
        <w:rPr>
          <w:lang w:eastAsia="ru-RU"/>
        </w:rPr>
        <w:t xml:space="preserve">. </w:t>
      </w:r>
      <w:r w:rsidR="00782817">
        <w:rPr>
          <w:lang w:eastAsia="ru-RU"/>
        </w:rPr>
        <w:t xml:space="preserve">День памяти княжеской четы из города Муром отмечался задолго до появления светского праздника и всегда считался счастливым для любви и создания семьи. </w:t>
      </w:r>
      <w:r w:rsidR="00A9121B">
        <w:rPr>
          <w:lang w:eastAsia="ru-RU"/>
        </w:rPr>
        <w:t>В этот день возлюбленным дарят г</w:t>
      </w:r>
      <w:r w:rsidR="00782817">
        <w:rPr>
          <w:lang w:eastAsia="ru-RU"/>
        </w:rPr>
        <w:t>лавный символ праздника – цвет</w:t>
      </w:r>
      <w:r w:rsidR="00A9121B">
        <w:rPr>
          <w:lang w:eastAsia="ru-RU"/>
        </w:rPr>
        <w:t xml:space="preserve">ы </w:t>
      </w:r>
      <w:r w:rsidR="00782817">
        <w:rPr>
          <w:lang w:eastAsia="ru-RU"/>
        </w:rPr>
        <w:t>ромашки.</w:t>
      </w:r>
    </w:p>
    <w:p w:rsidR="00C47C0F" w:rsidRDefault="00782817" w:rsidP="00C47C0F">
      <w:pPr>
        <w:pStyle w:val="2"/>
        <w:rPr>
          <w:lang w:eastAsia="ru-RU"/>
        </w:rPr>
      </w:pPr>
      <w:r>
        <w:rPr>
          <w:lang w:eastAsia="ru-RU"/>
        </w:rPr>
        <w:t>Семьи Самарской области – количество и структура</w:t>
      </w:r>
    </w:p>
    <w:p w:rsidR="00C47C0F" w:rsidRDefault="00782817" w:rsidP="00782817">
      <w:pPr>
        <w:ind w:firstLine="851"/>
        <w:rPr>
          <w:lang w:eastAsia="ru-RU"/>
        </w:rPr>
      </w:pPr>
      <w:r>
        <w:rPr>
          <w:lang w:eastAsia="ru-RU"/>
        </w:rPr>
        <w:t xml:space="preserve">Семья – главная составляющая общества. В этой среде воспитываются люди, которые определяют будущий облик страны. В семье </w:t>
      </w:r>
      <w:r w:rsidR="008F051E">
        <w:rPr>
          <w:lang w:eastAsia="ru-RU"/>
        </w:rPr>
        <w:t xml:space="preserve">подрастающему поколению </w:t>
      </w:r>
      <w:r>
        <w:rPr>
          <w:lang w:eastAsia="ru-RU"/>
        </w:rPr>
        <w:t>прививаются моральные ценности, формиру</w:t>
      </w:r>
      <w:r w:rsidR="00D46F9A">
        <w:rPr>
          <w:lang w:eastAsia="ru-RU"/>
        </w:rPr>
        <w:t>ю</w:t>
      </w:r>
      <w:r>
        <w:rPr>
          <w:lang w:eastAsia="ru-RU"/>
        </w:rPr>
        <w:t xml:space="preserve">тся </w:t>
      </w:r>
      <w:r w:rsidR="008F051E">
        <w:rPr>
          <w:lang w:eastAsia="ru-RU"/>
        </w:rPr>
        <w:t xml:space="preserve">их </w:t>
      </w:r>
      <w:r>
        <w:rPr>
          <w:lang w:eastAsia="ru-RU"/>
        </w:rPr>
        <w:t>мировоззрение и интересы.</w:t>
      </w:r>
    </w:p>
    <w:p w:rsidR="005C137E" w:rsidRDefault="00782817" w:rsidP="00782817">
      <w:pPr>
        <w:ind w:firstLine="851"/>
        <w:rPr>
          <w:lang w:eastAsia="ru-RU"/>
        </w:rPr>
      </w:pPr>
      <w:r>
        <w:rPr>
          <w:lang w:eastAsia="ru-RU"/>
        </w:rPr>
        <w:t xml:space="preserve">Подробная информация о </w:t>
      </w:r>
      <w:r w:rsidR="008F051E">
        <w:rPr>
          <w:lang w:eastAsia="ru-RU"/>
        </w:rPr>
        <w:t>российских семьях собирается в ходе Всероссийских перепис</w:t>
      </w:r>
      <w:r w:rsidR="005C137E">
        <w:rPr>
          <w:lang w:eastAsia="ru-RU"/>
        </w:rPr>
        <w:t>ей</w:t>
      </w:r>
      <w:r w:rsidR="008F051E">
        <w:rPr>
          <w:lang w:eastAsia="ru-RU"/>
        </w:rPr>
        <w:t xml:space="preserve"> населения. </w:t>
      </w:r>
      <w:proofErr w:type="gramStart"/>
      <w:r w:rsidR="005C137E">
        <w:rPr>
          <w:lang w:eastAsia="ru-RU"/>
        </w:rPr>
        <w:t>По данным переписи</w:t>
      </w:r>
      <w:r w:rsidR="0031328E">
        <w:rPr>
          <w:lang w:eastAsia="ru-RU"/>
        </w:rPr>
        <w:t xml:space="preserve"> 2010 года, </w:t>
      </w:r>
      <w:r w:rsidR="005C137E">
        <w:rPr>
          <w:lang w:eastAsia="ru-RU"/>
        </w:rPr>
        <w:t xml:space="preserve">в Самарской </w:t>
      </w:r>
      <w:r w:rsidR="0031328E">
        <w:rPr>
          <w:lang w:eastAsia="ru-RU"/>
        </w:rPr>
        <w:t>области насчитывалось 944 тысяч</w:t>
      </w:r>
      <w:r w:rsidR="0085431A">
        <w:rPr>
          <w:lang w:eastAsia="ru-RU"/>
        </w:rPr>
        <w:t>и</w:t>
      </w:r>
      <w:r w:rsidR="005C137E">
        <w:rPr>
          <w:lang w:eastAsia="ru-RU"/>
        </w:rPr>
        <w:t xml:space="preserve"> семейных ячеек.</w:t>
      </w:r>
      <w:proofErr w:type="gramEnd"/>
      <w:r w:rsidR="0031328E">
        <w:rPr>
          <w:lang w:eastAsia="ru-RU"/>
        </w:rPr>
        <w:t xml:space="preserve"> Средний размер </w:t>
      </w:r>
      <w:r w:rsidR="00D46F9A">
        <w:rPr>
          <w:lang w:eastAsia="ru-RU"/>
        </w:rPr>
        <w:t>семейной ячейки в области</w:t>
      </w:r>
      <w:r w:rsidR="0031328E">
        <w:rPr>
          <w:lang w:eastAsia="ru-RU"/>
        </w:rPr>
        <w:t xml:space="preserve"> – 2,</w:t>
      </w:r>
      <w:r w:rsidR="0085431A">
        <w:rPr>
          <w:lang w:eastAsia="ru-RU"/>
        </w:rPr>
        <w:t>6</w:t>
      </w:r>
      <w:r w:rsidR="0031328E">
        <w:rPr>
          <w:lang w:eastAsia="ru-RU"/>
        </w:rPr>
        <w:t xml:space="preserve"> человек</w:t>
      </w:r>
      <w:r w:rsidR="004F1330">
        <w:rPr>
          <w:lang w:eastAsia="ru-RU"/>
        </w:rPr>
        <w:t>а</w:t>
      </w:r>
      <w:r w:rsidR="0031328E">
        <w:rPr>
          <w:lang w:eastAsia="ru-RU"/>
        </w:rPr>
        <w:t>, что незначительно меньше, чем среди регионов Приволжского Федерального округа  и в целом по России.</w:t>
      </w:r>
    </w:p>
    <w:p w:rsidR="0085431A" w:rsidRDefault="0085431A" w:rsidP="00782817">
      <w:pPr>
        <w:ind w:firstLine="851"/>
        <w:rPr>
          <w:lang w:eastAsia="ru-RU"/>
        </w:rPr>
      </w:pPr>
      <w:r>
        <w:rPr>
          <w:lang w:eastAsia="ru-RU"/>
        </w:rPr>
        <w:t xml:space="preserve">В </w:t>
      </w:r>
      <w:proofErr w:type="gramStart"/>
      <w:r>
        <w:rPr>
          <w:lang w:eastAsia="ru-RU"/>
        </w:rPr>
        <w:t>Самарской</w:t>
      </w:r>
      <w:proofErr w:type="gramEnd"/>
      <w:r>
        <w:rPr>
          <w:lang w:eastAsia="ru-RU"/>
        </w:rPr>
        <w:t xml:space="preserve"> области </w:t>
      </w:r>
      <w:r w:rsidR="00566EB3">
        <w:rPr>
          <w:lang w:eastAsia="ru-RU"/>
        </w:rPr>
        <w:t>659</w:t>
      </w:r>
      <w:r>
        <w:rPr>
          <w:lang w:eastAsia="ru-RU"/>
        </w:rPr>
        <w:t xml:space="preserve"> тысяч семейных </w:t>
      </w:r>
      <w:r w:rsidR="001E1028">
        <w:rPr>
          <w:lang w:eastAsia="ru-RU"/>
        </w:rPr>
        <w:t>ячеек</w:t>
      </w:r>
      <w:r>
        <w:rPr>
          <w:lang w:eastAsia="ru-RU"/>
        </w:rPr>
        <w:t xml:space="preserve"> имела детей, при этом </w:t>
      </w:r>
      <w:r w:rsidR="00566EB3">
        <w:rPr>
          <w:lang w:eastAsia="ru-RU"/>
        </w:rPr>
        <w:t>58</w:t>
      </w:r>
      <w:r>
        <w:rPr>
          <w:lang w:eastAsia="ru-RU"/>
        </w:rPr>
        <w:t xml:space="preserve">% из них воспитывали детей моложе 18 лет. </w:t>
      </w:r>
      <w:r w:rsidR="0019187E">
        <w:rPr>
          <w:lang w:eastAsia="ru-RU"/>
        </w:rPr>
        <w:t>Большинство несовершеннолетних (65% от общего числа семей, имеющих детей этого возраста) росло в полных семьях. Доля неполных семей</w:t>
      </w:r>
      <w:r w:rsidR="005102F0">
        <w:rPr>
          <w:lang w:eastAsia="ru-RU"/>
        </w:rPr>
        <w:t xml:space="preserve"> с детьми моложе 18 лет</w:t>
      </w:r>
      <w:r w:rsidR="0019187E">
        <w:rPr>
          <w:lang w:eastAsia="ru-RU"/>
        </w:rPr>
        <w:t xml:space="preserve"> составила 35% (3</w:t>
      </w:r>
      <w:r w:rsidR="00566EB3">
        <w:rPr>
          <w:lang w:eastAsia="ru-RU"/>
        </w:rPr>
        <w:t>1</w:t>
      </w:r>
      <w:r w:rsidR="0019187E">
        <w:rPr>
          <w:lang w:eastAsia="ru-RU"/>
        </w:rPr>
        <w:t xml:space="preserve">% одиноких матерей и 4% одиноких отцов). </w:t>
      </w:r>
    </w:p>
    <w:p w:rsidR="001E1028" w:rsidRDefault="001E1028" w:rsidP="00782817">
      <w:pPr>
        <w:ind w:firstLine="851"/>
        <w:rPr>
          <w:lang w:eastAsia="ru-RU"/>
        </w:rPr>
      </w:pPr>
      <w:r>
        <w:rPr>
          <w:lang w:eastAsia="ru-RU"/>
        </w:rPr>
        <w:t xml:space="preserve">Большинство семей </w:t>
      </w:r>
      <w:proofErr w:type="gramStart"/>
      <w:r>
        <w:rPr>
          <w:lang w:eastAsia="ru-RU"/>
        </w:rPr>
        <w:t>Самарской</w:t>
      </w:r>
      <w:proofErr w:type="gramEnd"/>
      <w:r>
        <w:rPr>
          <w:lang w:eastAsia="ru-RU"/>
        </w:rPr>
        <w:t xml:space="preserve"> области (73% от общего числа семей с несовершеннолетними детьми)</w:t>
      </w:r>
      <w:r w:rsidR="00FD449B">
        <w:rPr>
          <w:lang w:eastAsia="ru-RU"/>
        </w:rPr>
        <w:t xml:space="preserve"> </w:t>
      </w:r>
      <w:r w:rsidR="00F571E7">
        <w:rPr>
          <w:lang w:eastAsia="ru-RU"/>
        </w:rPr>
        <w:t>имею</w:t>
      </w:r>
      <w:r w:rsidR="00FD449B">
        <w:rPr>
          <w:lang w:eastAsia="ru-RU"/>
        </w:rPr>
        <w:t xml:space="preserve"> только одного</w:t>
      </w:r>
      <w:r>
        <w:rPr>
          <w:lang w:eastAsia="ru-RU"/>
        </w:rPr>
        <w:t xml:space="preserve"> ребенк</w:t>
      </w:r>
      <w:r w:rsidR="00FD449B">
        <w:rPr>
          <w:lang w:eastAsia="ru-RU"/>
        </w:rPr>
        <w:t>а</w:t>
      </w:r>
      <w:r>
        <w:rPr>
          <w:lang w:eastAsia="ru-RU"/>
        </w:rPr>
        <w:t>.</w:t>
      </w:r>
      <w:r w:rsidR="00FD449B">
        <w:rPr>
          <w:lang w:eastAsia="ru-RU"/>
        </w:rPr>
        <w:t xml:space="preserve"> Двух детей, по результатам переписи 2010 года, имело 24% семей, а трех и более – лишь 3%.</w:t>
      </w:r>
    </w:p>
    <w:p w:rsidR="00C47C0F" w:rsidRPr="00C47C0F" w:rsidRDefault="00C47C0F" w:rsidP="00C47C0F">
      <w:pPr>
        <w:pStyle w:val="2"/>
        <w:rPr>
          <w:lang w:eastAsia="ru-RU"/>
        </w:rPr>
      </w:pPr>
      <w:r>
        <w:rPr>
          <w:lang w:eastAsia="ru-RU"/>
        </w:rPr>
        <w:t xml:space="preserve">Рождаемость в </w:t>
      </w:r>
      <w:proofErr w:type="gramStart"/>
      <w:r>
        <w:rPr>
          <w:lang w:eastAsia="ru-RU"/>
        </w:rPr>
        <w:t>Самарской</w:t>
      </w:r>
      <w:proofErr w:type="gramEnd"/>
      <w:r>
        <w:rPr>
          <w:lang w:eastAsia="ru-RU"/>
        </w:rPr>
        <w:t xml:space="preserve"> области</w:t>
      </w:r>
    </w:p>
    <w:p w:rsidR="00467526" w:rsidRDefault="005D40F0" w:rsidP="00467526">
      <w:pPr>
        <w:ind w:firstLine="851"/>
        <w:rPr>
          <w:lang w:eastAsia="ru-RU"/>
        </w:rPr>
      </w:pPr>
      <w:r>
        <w:rPr>
          <w:lang w:eastAsia="ru-RU"/>
        </w:rPr>
        <w:t>Рождаемость – важнейш</w:t>
      </w:r>
      <w:r w:rsidR="00467526">
        <w:rPr>
          <w:lang w:eastAsia="ru-RU"/>
        </w:rPr>
        <w:t>ая</w:t>
      </w:r>
      <w:r>
        <w:rPr>
          <w:lang w:eastAsia="ru-RU"/>
        </w:rPr>
        <w:t xml:space="preserve"> </w:t>
      </w:r>
      <w:r w:rsidR="00467526">
        <w:rPr>
          <w:lang w:eastAsia="ru-RU"/>
        </w:rPr>
        <w:t xml:space="preserve">составляющая </w:t>
      </w:r>
      <w:r>
        <w:rPr>
          <w:lang w:eastAsia="ru-RU"/>
        </w:rPr>
        <w:t>естественного воспроизводства населения, от которого зависит будущее региона и государства.</w:t>
      </w:r>
      <w:r w:rsidR="00467526">
        <w:rPr>
          <w:lang w:eastAsia="ru-RU"/>
        </w:rPr>
        <w:t xml:space="preserve"> В Самарской области показатель рождаемости имеет восходящий тренд. </w:t>
      </w:r>
    </w:p>
    <w:p w:rsidR="005D40F0" w:rsidRDefault="00467526" w:rsidP="00467526">
      <w:pPr>
        <w:ind w:firstLine="851"/>
      </w:pPr>
      <w:r>
        <w:rPr>
          <w:lang w:eastAsia="ru-RU"/>
        </w:rPr>
        <w:t xml:space="preserve">За период с 2000 по 2019 годы количество рожденных в регионе детей увеличилось на </w:t>
      </w:r>
      <w:r w:rsidR="00566EB3">
        <w:rPr>
          <w:lang w:eastAsia="ru-RU"/>
        </w:rPr>
        <w:t>15</w:t>
      </w:r>
      <w:r>
        <w:rPr>
          <w:lang w:eastAsia="ru-RU"/>
        </w:rPr>
        <w:t>% с 26 до 3</w:t>
      </w:r>
      <w:r w:rsidR="00566EB3">
        <w:rPr>
          <w:lang w:eastAsia="ru-RU"/>
        </w:rPr>
        <w:t>0</w:t>
      </w:r>
      <w:r>
        <w:rPr>
          <w:lang w:eastAsia="ru-RU"/>
        </w:rPr>
        <w:t xml:space="preserve"> тысяч. Показатель достиг своего </w:t>
      </w:r>
      <w:r w:rsidR="005D40F0">
        <w:t>максимального значения в 2015 году – тогда в регионе родил</w:t>
      </w:r>
      <w:r>
        <w:t>а</w:t>
      </w:r>
      <w:r w:rsidR="005D40F0">
        <w:t>сь 4</w:t>
      </w:r>
      <w:r>
        <w:t>1 тысяча</w:t>
      </w:r>
      <w:r w:rsidR="005D40F0">
        <w:t xml:space="preserve"> </w:t>
      </w:r>
      <w:r>
        <w:lastRenderedPageBreak/>
        <w:t>детей</w:t>
      </w:r>
      <w:r w:rsidR="005D40F0">
        <w:t>.</w:t>
      </w:r>
      <w:r>
        <w:t xml:space="preserve"> С 2016 года рождаемость </w:t>
      </w:r>
      <w:r w:rsidR="004B40F5">
        <w:t>снижается</w:t>
      </w:r>
      <w:r>
        <w:t xml:space="preserve">, поскольку </w:t>
      </w:r>
      <w:r w:rsidR="007E3C9C">
        <w:t>семьи стало создавать</w:t>
      </w:r>
      <w:r>
        <w:t xml:space="preserve"> </w:t>
      </w:r>
      <w:r w:rsidR="007E3C9C">
        <w:t>малочисленное поколение</w:t>
      </w:r>
      <w:r>
        <w:t>, рожденное в 90-е годы.</w:t>
      </w:r>
    </w:p>
    <w:p w:rsidR="00C47C0F" w:rsidRDefault="004B40F5" w:rsidP="00C47C0F">
      <w:pPr>
        <w:pStyle w:val="2"/>
        <w:rPr>
          <w:lang w:eastAsia="ru-RU"/>
        </w:rPr>
      </w:pPr>
      <w:r>
        <w:rPr>
          <w:lang w:eastAsia="ru-RU"/>
        </w:rPr>
        <w:t>Брачная статистика</w:t>
      </w:r>
    </w:p>
    <w:p w:rsidR="00007315" w:rsidRDefault="003F6A62" w:rsidP="00654591">
      <w:pPr>
        <w:ind w:firstLine="851"/>
      </w:pPr>
      <w:r>
        <w:t xml:space="preserve">Брачный статус оказывает немалое влияние на развитие демографических процессов в обществе. </w:t>
      </w:r>
      <w:r w:rsidR="00007315">
        <w:t>Наиболее полным</w:t>
      </w:r>
      <w:r w:rsidR="00317898">
        <w:t xml:space="preserve"> источником информации о брачной структуре</w:t>
      </w:r>
      <w:r w:rsidR="00007315">
        <w:t xml:space="preserve"> населения</w:t>
      </w:r>
      <w:r w:rsidR="00317898">
        <w:t xml:space="preserve"> остаются результаты переписей, поскольку </w:t>
      </w:r>
      <w:r w:rsidR="00007315">
        <w:t>в них учтены</w:t>
      </w:r>
      <w:r w:rsidR="00317898">
        <w:t xml:space="preserve"> семейные пары, которые не зарегистрировали свои отношения официально. </w:t>
      </w:r>
    </w:p>
    <w:p w:rsidR="00007315" w:rsidRDefault="00007315" w:rsidP="003F6A62">
      <w:pPr>
        <w:ind w:firstLine="851"/>
        <w:rPr>
          <w:bCs/>
          <w:szCs w:val="28"/>
        </w:rPr>
      </w:pPr>
      <w:r>
        <w:t>Хотя б</w:t>
      </w:r>
      <w:r w:rsidR="00654591">
        <w:t xml:space="preserve">ольшинство </w:t>
      </w:r>
      <w:r w:rsidR="00DA52C0">
        <w:t xml:space="preserve">жителей </w:t>
      </w:r>
      <w:proofErr w:type="gramStart"/>
      <w:r w:rsidR="00DA52C0">
        <w:t>Самарской</w:t>
      </w:r>
      <w:proofErr w:type="gramEnd"/>
      <w:r w:rsidR="00DA52C0">
        <w:t xml:space="preserve"> области</w:t>
      </w:r>
      <w:r w:rsidR="00654591">
        <w:t xml:space="preserve"> предпочитают </w:t>
      </w:r>
      <w:r>
        <w:t>регистрировать свои отношения</w:t>
      </w:r>
      <w:r w:rsidR="00654591">
        <w:t xml:space="preserve"> в </w:t>
      </w:r>
      <w:proofErr w:type="spellStart"/>
      <w:r w:rsidR="00654591">
        <w:t>ЗАГСе</w:t>
      </w:r>
      <w:proofErr w:type="spellEnd"/>
      <w:r>
        <w:t xml:space="preserve">, популярность </w:t>
      </w:r>
      <w:r w:rsidR="00654591">
        <w:t xml:space="preserve">официального брака снижается. </w:t>
      </w:r>
      <w:r w:rsidR="00654591">
        <w:rPr>
          <w:bCs/>
          <w:szCs w:val="28"/>
        </w:rPr>
        <w:t xml:space="preserve">По сравнению с итогами переписи 2002 года число мужчин и женщин, состоящих в незарегистрированном браке, возросло практически в полтора раза и в 2010 году уже 92 тысячи супружеских пар (12%) </w:t>
      </w:r>
      <w:r w:rsidR="009F355A">
        <w:rPr>
          <w:bCs/>
          <w:szCs w:val="28"/>
        </w:rPr>
        <w:t>проживали совместно без официального оформления отношений</w:t>
      </w:r>
      <w:r w:rsidR="00654591">
        <w:rPr>
          <w:bCs/>
          <w:szCs w:val="28"/>
        </w:rPr>
        <w:t>.</w:t>
      </w:r>
    </w:p>
    <w:p w:rsidR="00AB3BCC" w:rsidRDefault="00271CA3" w:rsidP="00EB2B5A">
      <w:pPr>
        <w:ind w:firstLine="851"/>
        <w:rPr>
          <w:rFonts w:cs="Times New Roman"/>
          <w:bCs/>
          <w:spacing w:val="-2"/>
          <w:szCs w:val="26"/>
        </w:rPr>
      </w:pPr>
      <w:r>
        <w:rPr>
          <w:bCs/>
          <w:szCs w:val="28"/>
        </w:rPr>
        <w:t>Однако</w:t>
      </w:r>
      <w:proofErr w:type="gramStart"/>
      <w:r>
        <w:rPr>
          <w:bCs/>
          <w:szCs w:val="28"/>
        </w:rPr>
        <w:t>,</w:t>
      </w:r>
      <w:proofErr w:type="gramEnd"/>
      <w:r>
        <w:rPr>
          <w:bCs/>
          <w:szCs w:val="28"/>
        </w:rPr>
        <w:t xml:space="preserve"> такие союзы обычн</w:t>
      </w:r>
      <w:r w:rsidR="00AB3BCC">
        <w:rPr>
          <w:bCs/>
          <w:szCs w:val="28"/>
        </w:rPr>
        <w:t>о не приводят к рождению детей</w:t>
      </w:r>
      <w:r w:rsidR="00EB2B5A">
        <w:rPr>
          <w:bCs/>
          <w:szCs w:val="28"/>
        </w:rPr>
        <w:t xml:space="preserve"> – для этой цели пары предпочитают заключать официальный брак</w:t>
      </w:r>
      <w:r w:rsidR="00AB3BCC">
        <w:rPr>
          <w:bCs/>
          <w:szCs w:val="28"/>
        </w:rPr>
        <w:t xml:space="preserve">. </w:t>
      </w:r>
      <w:r w:rsidR="00AB3BCC" w:rsidRPr="00EB2B5A">
        <w:rPr>
          <w:rFonts w:cs="Times New Roman"/>
          <w:bCs/>
          <w:spacing w:val="-2"/>
          <w:szCs w:val="26"/>
        </w:rPr>
        <w:t xml:space="preserve">Среди </w:t>
      </w:r>
      <w:r w:rsidR="00EB2B5A">
        <w:rPr>
          <w:rFonts w:cs="Times New Roman"/>
          <w:bCs/>
          <w:spacing w:val="-2"/>
          <w:szCs w:val="26"/>
        </w:rPr>
        <w:t>замужних женщин</w:t>
      </w:r>
      <w:r w:rsidR="00AB3BCC" w:rsidRPr="00EB2B5A">
        <w:rPr>
          <w:rFonts w:cs="Times New Roman"/>
          <w:bCs/>
          <w:spacing w:val="-2"/>
          <w:szCs w:val="26"/>
        </w:rPr>
        <w:t>, среднее число рожденных детей выше, чем у всех женщин, ответивших на вопрос о рождаемос</w:t>
      </w:r>
      <w:r w:rsidR="00EB2B5A">
        <w:rPr>
          <w:rFonts w:cs="Times New Roman"/>
          <w:bCs/>
          <w:spacing w:val="-2"/>
          <w:szCs w:val="26"/>
        </w:rPr>
        <w:t>ти - 1588 детей на 1000 женщин.</w:t>
      </w:r>
    </w:p>
    <w:p w:rsidR="00EB2B5A" w:rsidRDefault="00F571E7" w:rsidP="00EB2B5A">
      <w:pPr>
        <w:pStyle w:val="2"/>
      </w:pPr>
      <w:r>
        <w:t>Всероссийская перепись населения</w:t>
      </w:r>
    </w:p>
    <w:p w:rsidR="00FE1ACB" w:rsidRDefault="00581269" w:rsidP="00581269">
      <w:pPr>
        <w:ind w:firstLine="851"/>
        <w:rPr>
          <w:bCs/>
          <w:szCs w:val="28"/>
        </w:rPr>
      </w:pPr>
      <w:r>
        <w:rPr>
          <w:bCs/>
          <w:szCs w:val="28"/>
        </w:rPr>
        <w:t xml:space="preserve">Стимулирование рождаемости и поддержка молодых семей – приоритетные направления деятельности Правительства Российской Федерации. </w:t>
      </w:r>
      <w:r w:rsidR="00FE1ACB">
        <w:rPr>
          <w:bCs/>
          <w:szCs w:val="28"/>
        </w:rPr>
        <w:t xml:space="preserve">Всероссийская перепись населения, которая состоится в апреле 2021 года, позволит получить актуальную информацию о населении Самарской области и всей страны. Ее итоги </w:t>
      </w:r>
      <w:r w:rsidR="00BB2F49">
        <w:rPr>
          <w:bCs/>
          <w:szCs w:val="28"/>
        </w:rPr>
        <w:t>будут использованы для</w:t>
      </w:r>
      <w:r w:rsidR="00FE1ACB">
        <w:rPr>
          <w:bCs/>
          <w:szCs w:val="28"/>
        </w:rPr>
        <w:t xml:space="preserve"> оцен</w:t>
      </w:r>
      <w:r w:rsidR="00BB2F49">
        <w:rPr>
          <w:bCs/>
          <w:szCs w:val="28"/>
        </w:rPr>
        <w:t>ки</w:t>
      </w:r>
      <w:r w:rsidR="00FE1ACB">
        <w:rPr>
          <w:bCs/>
          <w:szCs w:val="28"/>
        </w:rPr>
        <w:t xml:space="preserve"> эффективность политики, проводимой государством</w:t>
      </w:r>
      <w:bookmarkStart w:id="0" w:name="_GoBack"/>
      <w:bookmarkEnd w:id="0"/>
      <w:r w:rsidR="00FE1ACB">
        <w:rPr>
          <w:bCs/>
          <w:szCs w:val="28"/>
        </w:rPr>
        <w:t>, станут важной информационной базой для анализ</w:t>
      </w:r>
      <w:r w:rsidR="00F571E7">
        <w:rPr>
          <w:bCs/>
          <w:szCs w:val="28"/>
        </w:rPr>
        <w:t>а</w:t>
      </w:r>
      <w:r w:rsidR="00FE1ACB">
        <w:rPr>
          <w:bCs/>
          <w:szCs w:val="28"/>
        </w:rPr>
        <w:t xml:space="preserve"> и прогнозов.</w:t>
      </w:r>
    </w:p>
    <w:p w:rsidR="007E3BC2" w:rsidRDefault="007E3BC2" w:rsidP="00581269">
      <w:pPr>
        <w:ind w:firstLine="851"/>
        <w:rPr>
          <w:bCs/>
          <w:szCs w:val="28"/>
        </w:rPr>
      </w:pPr>
    </w:p>
    <w:sectPr w:rsidR="007E3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A9"/>
    <w:rsid w:val="00007315"/>
    <w:rsid w:val="000F44BC"/>
    <w:rsid w:val="0014469A"/>
    <w:rsid w:val="0019187E"/>
    <w:rsid w:val="001E1028"/>
    <w:rsid w:val="00271CA3"/>
    <w:rsid w:val="002F20AD"/>
    <w:rsid w:val="0031328E"/>
    <w:rsid w:val="00317898"/>
    <w:rsid w:val="003F6A62"/>
    <w:rsid w:val="00427497"/>
    <w:rsid w:val="004301F6"/>
    <w:rsid w:val="0044237C"/>
    <w:rsid w:val="00444089"/>
    <w:rsid w:val="00467526"/>
    <w:rsid w:val="004B40F5"/>
    <w:rsid w:val="004F1330"/>
    <w:rsid w:val="005102F0"/>
    <w:rsid w:val="00555FE9"/>
    <w:rsid w:val="00566EB3"/>
    <w:rsid w:val="00581269"/>
    <w:rsid w:val="005C137E"/>
    <w:rsid w:val="005D40F0"/>
    <w:rsid w:val="00654591"/>
    <w:rsid w:val="00654647"/>
    <w:rsid w:val="00705055"/>
    <w:rsid w:val="00782817"/>
    <w:rsid w:val="007E3BC2"/>
    <w:rsid w:val="007E3C9C"/>
    <w:rsid w:val="00837BA9"/>
    <w:rsid w:val="0085431A"/>
    <w:rsid w:val="008F051E"/>
    <w:rsid w:val="009F355A"/>
    <w:rsid w:val="00A9121B"/>
    <w:rsid w:val="00AB3BCC"/>
    <w:rsid w:val="00BB2F49"/>
    <w:rsid w:val="00C47C0F"/>
    <w:rsid w:val="00CF15A6"/>
    <w:rsid w:val="00D2081E"/>
    <w:rsid w:val="00D46F9A"/>
    <w:rsid w:val="00D76E0D"/>
    <w:rsid w:val="00DA52C0"/>
    <w:rsid w:val="00E7711F"/>
    <w:rsid w:val="00EB2B5A"/>
    <w:rsid w:val="00F571E7"/>
    <w:rsid w:val="00FD449B"/>
    <w:rsid w:val="00FE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47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7C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7C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D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47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7C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7C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D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F6EA0-E3A7-4D60-A742-46F73712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Дудниченко Богдан Владимирович</cp:lastModifiedBy>
  <cp:revision>27</cp:revision>
  <cp:lastPrinted>2020-07-08T04:13:00Z</cp:lastPrinted>
  <dcterms:created xsi:type="dcterms:W3CDTF">2020-07-02T04:35:00Z</dcterms:created>
  <dcterms:modified xsi:type="dcterms:W3CDTF">2020-07-08T05:15:00Z</dcterms:modified>
</cp:coreProperties>
</file>